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color2="#002060" angle="-135" focus="50%" type="gradient"/>
    </v:background>
  </w:background>
  <w:body>
    <w:p w:rsidR="00A70561" w:rsidRDefault="00A85D25" w:rsidP="009F6151">
      <w:pPr>
        <w:ind w:left="720" w:firstLine="720"/>
        <w:jc w:val="center"/>
        <w:rPr>
          <w:rFonts w:ascii="Corbel" w:hAnsi="Corbel"/>
          <w:b/>
          <w:sz w:val="20"/>
          <w:szCs w:val="20"/>
          <w:lang w:val="el-GR"/>
        </w:rPr>
      </w:pPr>
      <w:r w:rsidRPr="00A85D25">
        <w:rPr>
          <w:noProof/>
          <w:sz w:val="20"/>
          <w:szCs w:val="20"/>
        </w:rPr>
        <mc:AlternateContent>
          <mc:Choice Requires="wps">
            <w:drawing>
              <wp:anchor distT="0" distB="0" distL="114300" distR="114300" simplePos="0" relativeHeight="251659264" behindDoc="1" locked="0" layoutInCell="1" allowOverlap="1" wp14:anchorId="29A61AB8" wp14:editId="2F338285">
                <wp:simplePos x="0" y="0"/>
                <wp:positionH relativeFrom="margin">
                  <wp:posOffset>1162050</wp:posOffset>
                </wp:positionH>
                <wp:positionV relativeFrom="paragraph">
                  <wp:posOffset>-161925</wp:posOffset>
                </wp:positionV>
                <wp:extent cx="4495800" cy="19335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495800" cy="193357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5FB91" id="Rectangle 2" o:spid="_x0000_s1026" style="position:absolute;margin-left:91.5pt;margin-top:-12.75pt;width:354pt;height:15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1TgAIAAHEFAAAOAAAAZHJzL2Uyb0RvYy54bWysVFFPGzEMfp+0/xDlfdxdaQdUXFEFYpqE&#10;AAETzyGX9CIlcZakvXa/fk7uelSANmlaH1L7Yn+2v9g+v9gaTTbCBwW2ptVRSYmwHBplVzX98XT9&#10;5ZSSEJltmAYraroTgV4sPn8679xcTKAF3QhPEMSGeedq2sbo5kUReCsMC0fghMVLCd6wiKpfFY1n&#10;HaIbXUzK8mvRgW+cBy5CwK9X/SVdZHwpBY93UgYRia4p5hbz6fP5ks5icc7mK89cq/iQBvuHLAxT&#10;FoOOUFcsMrL26h2UUdxDABmPOJgCpFRc5Bqwmqp8U81jy5zItSA5wY00hf8Hy283956opqYTSiwz&#10;+EQPSBqzKy3IJNHTuTBHq0d37wctoJhq3Upv0j9WQbaZ0t1IqdhGwvHjdHo2Oy2ReY531dnx8exk&#10;llCLV3fnQ/wmwJAk1NRj+Ewl29yE2JvuTVK0AFo110rrrKQ+EZfakw3DF2acCxurIcCBZZGq6PPO&#10;Utxpkfy1fRASy8dMJzlobrz3gDlWyxrRx5mV+NtH2aeQi8qAyVpihiN29SfsvsTBPrmK3Lejc/l3&#10;59EjRwYbR2ejLPiPAPRIk+ztMf0DapL4As0Om8NDPzXB8WuFT3TDQrxnHscEnxVHP97hITV0NYVB&#10;oqQF/+uj78keuxdvKelw7Goafq6ZF5To7xb7+qyaTtOcZmU6O5mg4g9vXg5v7NpcAr57hUvG8Swm&#10;+6j3ovRgnnFDLFNUvGKWY+ya8uj3ymXs1wHuGC6Wy2yGs+lYvLGPjifwxGpqwaftM/Nu6NOILX4L&#10;+xFl8zft2tsmTwvLdQSpci+/8jrwjXOdG2fYQWlxHOrZ6nVTLn4DAAD//wMAUEsDBBQABgAIAAAA&#10;IQD/d+hE3wAAAAsBAAAPAAAAZHJzL2Rvd25yZXYueG1sTI/BTsMwEETvSPyDtUjcWrtBhSTEqapI&#10;SIhbWg4c3dgkofE6irdN+HuWExxndjT7ptgtfhBXN8U+oIbNWoFw2ATbY6vh/fiySkFEMmjNENBp&#10;+HYRduXtTWFyG2as3fVAreASjLnR0BGNuZSx6Zw3cR1Gh3z7DJM3xHJqpZ3MzOV+kIlSj9KbHvlD&#10;Z0ZXda45Hy5eQ23Ifn3MSbZ/Pb9VdSUjDarR+v5u2T+DILfQXxh+8RkdSmY6hQvaKAbW6QNvIQ2r&#10;ZLsFwYk027Bz0pA8ZQpkWcj/G8ofAAAA//8DAFBLAQItABQABgAIAAAAIQC2gziS/gAAAOEBAAAT&#10;AAAAAAAAAAAAAAAAAAAAAABbQ29udGVudF9UeXBlc10ueG1sUEsBAi0AFAAGAAgAAAAhADj9If/W&#10;AAAAlAEAAAsAAAAAAAAAAAAAAAAALwEAAF9yZWxzLy5yZWxzUEsBAi0AFAAGAAgAAAAhAK1+rVOA&#10;AgAAcQUAAA4AAAAAAAAAAAAAAAAALgIAAGRycy9lMm9Eb2MueG1sUEsBAi0AFAAGAAgAAAAhAP93&#10;6ETfAAAACwEAAA8AAAAAAAAAAAAAAAAA2gQAAGRycy9kb3ducmV2LnhtbFBLBQYAAAAABAAEAPMA&#10;AADmBQAAAAA=&#10;" fillcolor="#ffca08 [3204]" strokecolor="#826600 [1604]" strokeweight="1.5pt">
                <w10:wrap anchorx="margin"/>
              </v:rect>
            </w:pict>
          </mc:Fallback>
        </mc:AlternateContent>
      </w:r>
      <w:r w:rsidRPr="00A85D25">
        <w:rPr>
          <w:rFonts w:ascii="Corbel" w:hAnsi="Corbel"/>
          <w:b/>
          <w:sz w:val="20"/>
          <w:szCs w:val="20"/>
          <w:lang w:val="el-GR"/>
        </w:rPr>
        <w:t>ΠΕΙΡΑΜΑΤΙΚΟ ΓΥΜΝΑΣΙΟ ΠΑΝΕΠΙΣΤΗΜΙΟΥ</w:t>
      </w:r>
      <w:r>
        <w:rPr>
          <w:rFonts w:ascii="Corbel" w:hAnsi="Corbel"/>
          <w:b/>
          <w:sz w:val="20"/>
          <w:szCs w:val="20"/>
          <w:lang w:val="el-GR"/>
        </w:rPr>
        <w:t xml:space="preserve"> ΠΑΤΡΩΝ</w:t>
      </w:r>
    </w:p>
    <w:p w:rsidR="00A85D25" w:rsidRDefault="00A85D25" w:rsidP="009F6151">
      <w:pPr>
        <w:ind w:left="720" w:firstLine="720"/>
        <w:jc w:val="center"/>
        <w:rPr>
          <w:rFonts w:ascii="Corbel" w:hAnsi="Corbel"/>
          <w:b/>
          <w:sz w:val="20"/>
          <w:szCs w:val="20"/>
          <w:lang w:val="el-GR"/>
        </w:rPr>
      </w:pPr>
      <w:r>
        <w:rPr>
          <w:rFonts w:ascii="Corbel" w:hAnsi="Corbel"/>
          <w:b/>
          <w:sz w:val="20"/>
          <w:szCs w:val="20"/>
          <w:lang w:val="el-GR"/>
        </w:rPr>
        <w:t>22.12.2020</w:t>
      </w:r>
    </w:p>
    <w:p w:rsidR="00A85D25" w:rsidRDefault="00A85D25" w:rsidP="009F6151">
      <w:pPr>
        <w:ind w:left="720" w:firstLine="720"/>
        <w:jc w:val="center"/>
        <w:rPr>
          <w:rFonts w:ascii="Corbel" w:hAnsi="Corbel"/>
          <w:b/>
          <w:sz w:val="20"/>
          <w:szCs w:val="20"/>
          <w:lang w:val="el-GR"/>
        </w:rPr>
      </w:pPr>
      <w:r>
        <w:rPr>
          <w:rFonts w:ascii="Corbel" w:hAnsi="Corbel"/>
          <w:b/>
          <w:sz w:val="20"/>
          <w:szCs w:val="20"/>
          <w:lang w:val="el-GR"/>
        </w:rPr>
        <w:t>ΛΟΓΟΤΕΧΝΙΑ Γ΄ ΓΥΜΝΑΣΙΟΥ &amp; ΕΡΓΑΣΤΗΡΙΟ ΔΕΞΙΟΤΗΤΩΝ</w:t>
      </w:r>
    </w:p>
    <w:p w:rsidR="009F6151" w:rsidRDefault="00A85D25" w:rsidP="009F6151">
      <w:pPr>
        <w:ind w:left="1440"/>
        <w:jc w:val="center"/>
        <w:rPr>
          <w:rFonts w:ascii="Corbel" w:hAnsi="Corbel"/>
          <w:b/>
          <w:sz w:val="20"/>
          <w:szCs w:val="20"/>
          <w:lang w:val="el-GR"/>
        </w:rPr>
      </w:pPr>
      <w:r>
        <w:rPr>
          <w:rFonts w:ascii="Corbel" w:hAnsi="Corbel"/>
          <w:b/>
          <w:sz w:val="20"/>
          <w:szCs w:val="20"/>
          <w:lang w:val="el-GR"/>
        </w:rPr>
        <w:t xml:space="preserve">ΥΠΕΥΘΥΝΕΣ ΚΑΘΗΓΗΤΡΙΕΣ: </w:t>
      </w:r>
    </w:p>
    <w:p w:rsidR="00A85D25" w:rsidRDefault="00A85D25" w:rsidP="009F6151">
      <w:pPr>
        <w:ind w:left="1440"/>
        <w:jc w:val="center"/>
        <w:rPr>
          <w:rFonts w:ascii="Corbel" w:hAnsi="Corbel"/>
          <w:b/>
          <w:sz w:val="20"/>
          <w:szCs w:val="20"/>
          <w:lang w:val="el-GR"/>
        </w:rPr>
      </w:pPr>
      <w:r>
        <w:rPr>
          <w:rFonts w:ascii="Corbel" w:hAnsi="Corbel"/>
          <w:b/>
          <w:sz w:val="20"/>
          <w:szCs w:val="20"/>
          <w:lang w:val="el-GR"/>
        </w:rPr>
        <w:t>Μ. ΣΙΔΗΡΑ (Λογοτεχνία</w:t>
      </w:r>
      <w:r w:rsidR="009F6151">
        <w:rPr>
          <w:rFonts w:ascii="Corbel" w:hAnsi="Corbel"/>
          <w:b/>
          <w:sz w:val="20"/>
          <w:szCs w:val="20"/>
          <w:lang w:val="el-GR"/>
        </w:rPr>
        <w:t>)</w:t>
      </w:r>
      <w:r>
        <w:rPr>
          <w:rFonts w:ascii="Corbel" w:hAnsi="Corbel"/>
          <w:b/>
          <w:sz w:val="20"/>
          <w:szCs w:val="20"/>
          <w:lang w:val="el-GR"/>
        </w:rPr>
        <w:t xml:space="preserve"> &amp; ΙΩ. ΜΙΝΤΙΛΟΓΛΙΤΗ</w:t>
      </w:r>
      <w:r w:rsidR="009F6151">
        <w:rPr>
          <w:rFonts w:ascii="Corbel" w:hAnsi="Corbel"/>
          <w:b/>
          <w:sz w:val="20"/>
          <w:szCs w:val="20"/>
          <w:lang w:val="el-GR"/>
        </w:rPr>
        <w:t xml:space="preserve"> (Εργαστήριο Δεξιοτήτων)</w:t>
      </w:r>
    </w:p>
    <w:p w:rsidR="00A85D25" w:rsidRPr="00A85D25" w:rsidRDefault="009F6151" w:rsidP="009F6151">
      <w:pPr>
        <w:ind w:left="720" w:firstLine="720"/>
        <w:jc w:val="center"/>
        <w:rPr>
          <w:rFonts w:ascii="Corbel" w:hAnsi="Corbel"/>
          <w:b/>
          <w:sz w:val="20"/>
          <w:szCs w:val="20"/>
          <w:lang w:val="el-GR"/>
        </w:rPr>
      </w:pPr>
      <w:r>
        <w:rPr>
          <w:rFonts w:ascii="Corbel" w:hAnsi="Corbel"/>
          <w:b/>
          <w:sz w:val="20"/>
          <w:szCs w:val="20"/>
          <w:lang w:val="el-GR"/>
        </w:rPr>
        <w:t xml:space="preserve">Επιμέλεια, Σύνθεση </w:t>
      </w:r>
      <w:r w:rsidR="00A85D25">
        <w:rPr>
          <w:rFonts w:ascii="Corbel" w:hAnsi="Corbel"/>
          <w:b/>
          <w:sz w:val="20"/>
          <w:szCs w:val="20"/>
          <w:lang w:val="el-GR"/>
        </w:rPr>
        <w:t>Φύλλου Εργασίας: Μ. ΣΙΔΗΡΑ</w:t>
      </w:r>
    </w:p>
    <w:p w:rsidR="00A85D25" w:rsidRDefault="00A85D25" w:rsidP="00A85D25">
      <w:pPr>
        <w:jc w:val="center"/>
        <w:rPr>
          <w:rFonts w:ascii="Corbel" w:hAnsi="Corbel"/>
          <w:b/>
          <w:sz w:val="28"/>
          <w:szCs w:val="28"/>
          <w:lang w:val="el-GR"/>
        </w:rPr>
      </w:pPr>
    </w:p>
    <w:p w:rsidR="009F6151" w:rsidRDefault="009F6151" w:rsidP="00A70561">
      <w:pPr>
        <w:rPr>
          <w:rFonts w:ascii="Corbel" w:hAnsi="Corbel"/>
          <w:b/>
          <w:sz w:val="28"/>
          <w:szCs w:val="28"/>
          <w:lang w:val="el-GR"/>
        </w:rPr>
      </w:pPr>
    </w:p>
    <w:p w:rsidR="00A70561" w:rsidRPr="00A70561" w:rsidRDefault="00A70561" w:rsidP="00A70561">
      <w:pPr>
        <w:rPr>
          <w:rFonts w:ascii="Corbel" w:hAnsi="Corbel"/>
          <w:b/>
          <w:sz w:val="28"/>
          <w:szCs w:val="28"/>
          <w:lang w:val="el-GR"/>
        </w:rPr>
      </w:pPr>
      <w:r w:rsidRPr="00A70561">
        <w:rPr>
          <w:rFonts w:ascii="Corbel" w:hAnsi="Corbel"/>
          <w:b/>
          <w:sz w:val="28"/>
          <w:szCs w:val="28"/>
          <w:lang w:val="el-GR"/>
        </w:rPr>
        <w:t>Η ποίησις είναι ανάπτυξι στίλβοντος ποδηλάτου.</w:t>
      </w:r>
    </w:p>
    <w:p w:rsidR="00A70561" w:rsidRPr="00A70561" w:rsidRDefault="00A70561" w:rsidP="00A70561">
      <w:pPr>
        <w:rPr>
          <w:rFonts w:ascii="Corbel" w:hAnsi="Corbel"/>
          <w:b/>
          <w:sz w:val="28"/>
          <w:szCs w:val="28"/>
          <w:lang w:val="el-GR"/>
        </w:rPr>
      </w:pPr>
      <w:r w:rsidRPr="00A70561">
        <w:rPr>
          <w:rFonts w:ascii="Corbel" w:hAnsi="Corbel"/>
          <w:b/>
          <w:sz w:val="28"/>
          <w:szCs w:val="28"/>
          <w:lang w:val="el-GR"/>
        </w:rPr>
        <w:t>Μέσα της όλοι μεγαλώνουμε. Οι δρόμοι είναι λευκοί.</w:t>
      </w:r>
    </w:p>
    <w:p w:rsidR="00A70561" w:rsidRPr="00A70561" w:rsidRDefault="00A70561" w:rsidP="00A70561">
      <w:pPr>
        <w:rPr>
          <w:rFonts w:ascii="Corbel" w:hAnsi="Corbel"/>
          <w:b/>
          <w:sz w:val="28"/>
          <w:szCs w:val="28"/>
          <w:lang w:val="el-GR"/>
        </w:rPr>
      </w:pPr>
      <w:r w:rsidRPr="00A70561">
        <w:rPr>
          <w:rFonts w:ascii="Corbel" w:hAnsi="Corbel"/>
          <w:b/>
          <w:sz w:val="28"/>
          <w:szCs w:val="28"/>
          <w:lang w:val="el-GR"/>
        </w:rPr>
        <w:t>Τα άνθη μιλούν. Από τα πέταλά τους αναδύονται συχνά μικρούτσικες παιδίσκες.</w:t>
      </w:r>
    </w:p>
    <w:p w:rsidR="00A70561" w:rsidRPr="00A70561" w:rsidRDefault="00A70561" w:rsidP="00A70561">
      <w:pPr>
        <w:rPr>
          <w:rFonts w:ascii="Corbel" w:hAnsi="Corbel"/>
          <w:b/>
          <w:sz w:val="28"/>
          <w:szCs w:val="28"/>
          <w:lang w:val="el-GR"/>
        </w:rPr>
      </w:pPr>
      <w:r w:rsidRPr="00A70561">
        <w:rPr>
          <w:rFonts w:ascii="Corbel" w:hAnsi="Corbel"/>
          <w:b/>
          <w:sz w:val="28"/>
          <w:szCs w:val="28"/>
          <w:lang w:val="el-GR"/>
        </w:rPr>
        <w:t>Η εκδρομή αυτή δεν έχει τέλος.</w:t>
      </w:r>
    </w:p>
    <w:p w:rsidR="00A70561" w:rsidRDefault="00A70561" w:rsidP="00A70561">
      <w:pPr>
        <w:jc w:val="right"/>
        <w:rPr>
          <w:rFonts w:ascii="Corbel" w:hAnsi="Corbel"/>
          <w:lang w:val="el-GR"/>
        </w:rPr>
      </w:pPr>
      <w:r w:rsidRPr="00A70561">
        <w:rPr>
          <w:rFonts w:ascii="Corbel" w:hAnsi="Corbel"/>
          <w:lang w:val="el-GR"/>
        </w:rPr>
        <w:t xml:space="preserve">Ανδρέας Εμπειρίκος, </w:t>
      </w:r>
      <w:r w:rsidRPr="00A70561">
        <w:rPr>
          <w:rFonts w:ascii="Corbel" w:hAnsi="Corbel"/>
          <w:i/>
          <w:lang w:val="el-GR"/>
        </w:rPr>
        <w:t>Ενδοχώρα</w:t>
      </w:r>
      <w:r w:rsidRPr="00A70561">
        <w:rPr>
          <w:rFonts w:ascii="Corbel" w:hAnsi="Corbel"/>
          <w:lang w:val="el-GR"/>
        </w:rPr>
        <w:t>, «Ο πλόκαμος της Αλταμίρας», 3</w:t>
      </w:r>
    </w:p>
    <w:p w:rsidR="009F6151" w:rsidRDefault="009F6151" w:rsidP="00A70561">
      <w:pPr>
        <w:jc w:val="right"/>
        <w:rPr>
          <w:rFonts w:ascii="Corbel" w:hAnsi="Corbel"/>
          <w:lang w:val="el-GR"/>
        </w:rPr>
      </w:pPr>
    </w:p>
    <w:p w:rsidR="00A70561" w:rsidRDefault="00B30C22" w:rsidP="00A70561">
      <w:pPr>
        <w:jc w:val="both"/>
        <w:rPr>
          <w:rFonts w:ascii="Corbel" w:hAnsi="Corbel"/>
          <w:sz w:val="24"/>
          <w:szCs w:val="24"/>
          <w:lang w:val="el-GR"/>
        </w:rPr>
      </w:pPr>
      <w:r w:rsidRPr="005F71EE">
        <w:rPr>
          <w:rFonts w:ascii="Corbel" w:hAnsi="Corbel"/>
          <w:sz w:val="24"/>
          <w:szCs w:val="24"/>
          <w:lang w:val="el-GR"/>
        </w:rPr>
        <w:t>Το 1954 ο Ανδρέας Εμπε</w:t>
      </w:r>
      <w:r w:rsidR="00A071F9" w:rsidRPr="005F71EE">
        <w:rPr>
          <w:rFonts w:ascii="Corbel" w:hAnsi="Corbel"/>
          <w:sz w:val="24"/>
          <w:szCs w:val="24"/>
          <w:lang w:val="el-GR"/>
        </w:rPr>
        <w:t>ι</w:t>
      </w:r>
      <w:r w:rsidRPr="005F71EE">
        <w:rPr>
          <w:rFonts w:ascii="Corbel" w:hAnsi="Corbel"/>
          <w:sz w:val="24"/>
          <w:szCs w:val="24"/>
          <w:lang w:val="el-GR"/>
        </w:rPr>
        <w:t>ρίκος</w:t>
      </w:r>
      <w:r w:rsidR="00F13550">
        <w:rPr>
          <w:rStyle w:val="EndnoteReference"/>
          <w:rFonts w:ascii="Corbel" w:hAnsi="Corbel"/>
          <w:sz w:val="24"/>
          <w:szCs w:val="24"/>
          <w:lang w:val="el-GR"/>
        </w:rPr>
        <w:endnoteReference w:id="1"/>
      </w:r>
      <w:r w:rsidR="00F13550">
        <w:rPr>
          <w:rFonts w:ascii="Corbel" w:hAnsi="Corbel"/>
          <w:sz w:val="24"/>
          <w:szCs w:val="24"/>
          <w:lang w:val="el-GR"/>
        </w:rPr>
        <w:t xml:space="preserve"> </w:t>
      </w:r>
      <w:r w:rsidR="00F9172F" w:rsidRPr="005F71EE">
        <w:rPr>
          <w:rFonts w:ascii="Corbel" w:hAnsi="Corbel"/>
          <w:sz w:val="24"/>
          <w:szCs w:val="24"/>
          <w:lang w:val="el-GR"/>
        </w:rPr>
        <w:t>δημοσιεύ</w:t>
      </w:r>
      <w:r w:rsidR="005F71EE">
        <w:rPr>
          <w:rFonts w:ascii="Corbel" w:hAnsi="Corbel"/>
          <w:sz w:val="24"/>
          <w:szCs w:val="24"/>
          <w:lang w:val="el-GR"/>
        </w:rPr>
        <w:t>ει τη συλλογή</w:t>
      </w:r>
      <w:r w:rsidR="00F9172F" w:rsidRPr="005F71EE">
        <w:rPr>
          <w:rFonts w:ascii="Corbel" w:hAnsi="Corbel"/>
          <w:sz w:val="24"/>
          <w:szCs w:val="24"/>
          <w:lang w:val="el-GR"/>
        </w:rPr>
        <w:t xml:space="preserve"> </w:t>
      </w:r>
      <w:r w:rsidR="00F9172F" w:rsidRPr="005F71EE">
        <w:rPr>
          <w:rFonts w:ascii="Corbel" w:hAnsi="Corbel"/>
          <w:i/>
          <w:sz w:val="24"/>
          <w:szCs w:val="24"/>
          <w:lang w:val="el-GR"/>
        </w:rPr>
        <w:t>Ενδοχώρα</w:t>
      </w:r>
      <w:r w:rsidR="00F9172F" w:rsidRPr="005F71EE">
        <w:rPr>
          <w:rFonts w:ascii="Corbel" w:hAnsi="Corbel"/>
          <w:sz w:val="24"/>
          <w:szCs w:val="24"/>
          <w:lang w:val="el-GR"/>
        </w:rPr>
        <w:t>, στην οποία μας παραδίδει</w:t>
      </w:r>
      <w:r w:rsidR="005F71EE">
        <w:rPr>
          <w:rFonts w:ascii="Corbel" w:hAnsi="Corbel"/>
          <w:sz w:val="24"/>
          <w:szCs w:val="24"/>
          <w:lang w:val="el-GR"/>
        </w:rPr>
        <w:t>,</w:t>
      </w:r>
      <w:r w:rsidR="00F9172F" w:rsidRPr="005F71EE">
        <w:rPr>
          <w:rFonts w:ascii="Corbel" w:hAnsi="Corbel"/>
          <w:sz w:val="24"/>
          <w:szCs w:val="24"/>
          <w:lang w:val="el-GR"/>
        </w:rPr>
        <w:t xml:space="preserve"> υπό τον αριθμό 3 της ενότητας «Ο πλόκαμος της Αλταμίρας»</w:t>
      </w:r>
      <w:r w:rsidR="005F71EE">
        <w:rPr>
          <w:rFonts w:ascii="Corbel" w:hAnsi="Corbel"/>
          <w:sz w:val="24"/>
          <w:szCs w:val="24"/>
          <w:lang w:val="el-GR"/>
        </w:rPr>
        <w:t>,</w:t>
      </w:r>
      <w:r w:rsidR="00F9172F" w:rsidRPr="005F71EE">
        <w:rPr>
          <w:rFonts w:ascii="Corbel" w:hAnsi="Corbel"/>
          <w:sz w:val="24"/>
          <w:szCs w:val="24"/>
          <w:lang w:val="el-GR"/>
        </w:rPr>
        <w:t xml:space="preserve"> έναν ιδιότυπο ορισμό. Ορίζει την ποίηση ως </w:t>
      </w:r>
      <w:r w:rsidR="005F71EE">
        <w:rPr>
          <w:rFonts w:ascii="Corbel" w:hAnsi="Corbel"/>
          <w:sz w:val="24"/>
          <w:szCs w:val="24"/>
          <w:lang w:val="el-GR"/>
        </w:rPr>
        <w:t xml:space="preserve">«ανάπτυξη» -άρα όχι στατική εικόνα- απαστράπτοντος, ικανού να αντανακλά το φως, «στίλβοντος» ποδηλάτου. Ποδηλατεί κατόπιν στην «περιοχή» της ποιήσεως, διαπιστώνοντας </w:t>
      </w:r>
      <w:r w:rsidR="008A1ECC">
        <w:rPr>
          <w:rFonts w:ascii="Corbel" w:hAnsi="Corbel"/>
          <w:sz w:val="24"/>
          <w:szCs w:val="24"/>
          <w:lang w:val="el-GR"/>
        </w:rPr>
        <w:t xml:space="preserve">α. </w:t>
      </w:r>
      <w:r w:rsidR="00D5607C">
        <w:rPr>
          <w:rFonts w:ascii="Corbel" w:hAnsi="Corbel"/>
          <w:sz w:val="24"/>
          <w:szCs w:val="24"/>
          <w:lang w:val="el-GR"/>
        </w:rPr>
        <w:t>ότι είναι πρόξενος «μεγαλώματος»</w:t>
      </w:r>
      <w:r w:rsidR="005F71EE">
        <w:rPr>
          <w:rFonts w:ascii="Corbel" w:hAnsi="Corbel"/>
          <w:sz w:val="24"/>
          <w:szCs w:val="24"/>
          <w:lang w:val="el-GR"/>
        </w:rPr>
        <w:t xml:space="preserve">, </w:t>
      </w:r>
      <w:r w:rsidR="008A1ECC">
        <w:rPr>
          <w:rFonts w:ascii="Corbel" w:hAnsi="Corbel"/>
          <w:sz w:val="24"/>
          <w:szCs w:val="24"/>
          <w:lang w:val="el-GR"/>
        </w:rPr>
        <w:t xml:space="preserve">β. </w:t>
      </w:r>
      <w:r w:rsidR="005F71EE">
        <w:rPr>
          <w:rFonts w:ascii="Corbel" w:hAnsi="Corbel"/>
          <w:sz w:val="24"/>
          <w:szCs w:val="24"/>
          <w:lang w:val="el-GR"/>
        </w:rPr>
        <w:t xml:space="preserve">τη λευκότητα των οδών της, </w:t>
      </w:r>
      <w:r w:rsidR="008A1ECC">
        <w:rPr>
          <w:rFonts w:ascii="Corbel" w:hAnsi="Corbel"/>
          <w:sz w:val="24"/>
          <w:szCs w:val="24"/>
          <w:lang w:val="el-GR"/>
        </w:rPr>
        <w:t xml:space="preserve">γ. </w:t>
      </w:r>
      <w:r w:rsidR="005F71EE">
        <w:rPr>
          <w:rFonts w:ascii="Corbel" w:hAnsi="Corbel"/>
          <w:sz w:val="24"/>
          <w:szCs w:val="24"/>
          <w:lang w:val="el-GR"/>
        </w:rPr>
        <w:t>τα ομιλούντα άνθη της και τη συχνή ανάδυση εκ των πετάλων τους μικρών κοριτσιών. Βεβαιώνει, τέλος,</w:t>
      </w:r>
      <w:r w:rsidR="008A1ECC">
        <w:rPr>
          <w:rFonts w:ascii="Corbel" w:hAnsi="Corbel"/>
          <w:sz w:val="24"/>
          <w:szCs w:val="24"/>
          <w:lang w:val="el-GR"/>
        </w:rPr>
        <w:t xml:space="preserve"> δ. </w:t>
      </w:r>
      <w:r w:rsidR="005F71EE">
        <w:rPr>
          <w:rFonts w:ascii="Corbel" w:hAnsi="Corbel"/>
          <w:sz w:val="24"/>
          <w:szCs w:val="24"/>
          <w:lang w:val="el-GR"/>
        </w:rPr>
        <w:t>για το «μη τέλος» αυτής της παράξενης εκδρομής.</w:t>
      </w:r>
    </w:p>
    <w:p w:rsidR="008A1ECC" w:rsidRDefault="008A1ECC" w:rsidP="00A70561">
      <w:pPr>
        <w:jc w:val="both"/>
        <w:rPr>
          <w:rFonts w:ascii="Corbel" w:hAnsi="Corbel"/>
          <w:sz w:val="24"/>
          <w:szCs w:val="24"/>
          <w:lang w:val="el-GR"/>
        </w:rPr>
      </w:pPr>
      <w:r>
        <w:rPr>
          <w:rFonts w:ascii="Corbel" w:hAnsi="Corbel"/>
          <w:sz w:val="24"/>
          <w:szCs w:val="24"/>
          <w:lang w:val="el-GR"/>
        </w:rPr>
        <w:t>Αφού διαβάσετε πολλές φορές το ποίημα του Ανδρέα Εμπειρίκου και έχοντας «δει» τον εαυ</w:t>
      </w:r>
      <w:r w:rsidR="00D5607C">
        <w:rPr>
          <w:rFonts w:ascii="Corbel" w:hAnsi="Corbel"/>
          <w:sz w:val="24"/>
          <w:szCs w:val="24"/>
          <w:lang w:val="el-GR"/>
        </w:rPr>
        <w:t>τό σας να ποδηλατεί μέσα σ’ αυτόν τον παράξενο τόπο</w:t>
      </w:r>
      <w:r>
        <w:rPr>
          <w:rFonts w:ascii="Corbel" w:hAnsi="Corbel"/>
          <w:sz w:val="24"/>
          <w:szCs w:val="24"/>
          <w:lang w:val="el-GR"/>
        </w:rPr>
        <w:t xml:space="preserve">, επιχειρήστε να γράψετε κι εσείς ένα ποίημα που </w:t>
      </w:r>
      <w:r w:rsidR="00425DEE">
        <w:rPr>
          <w:rFonts w:ascii="Corbel" w:hAnsi="Corbel"/>
          <w:sz w:val="24"/>
          <w:szCs w:val="24"/>
          <w:lang w:val="el-GR"/>
        </w:rPr>
        <w:t xml:space="preserve">αφενός </w:t>
      </w:r>
      <w:r>
        <w:rPr>
          <w:rFonts w:ascii="Corbel" w:hAnsi="Corbel"/>
          <w:sz w:val="24"/>
          <w:szCs w:val="24"/>
          <w:lang w:val="el-GR"/>
        </w:rPr>
        <w:t>να πυκνώνει την εμπειρία σας</w:t>
      </w:r>
      <w:r w:rsidR="00425DEE">
        <w:rPr>
          <w:rFonts w:ascii="Corbel" w:hAnsi="Corbel"/>
          <w:sz w:val="24"/>
          <w:szCs w:val="24"/>
          <w:lang w:val="el-GR"/>
        </w:rPr>
        <w:t xml:space="preserve"> και αφετέρου να περιλαμβά</w:t>
      </w:r>
      <w:r w:rsidR="00D5607C">
        <w:rPr>
          <w:rFonts w:ascii="Corbel" w:hAnsi="Corbel"/>
          <w:sz w:val="24"/>
          <w:szCs w:val="24"/>
          <w:lang w:val="el-GR"/>
        </w:rPr>
        <w:t>νει τον ορισμό του Εμπειρίκου ως</w:t>
      </w:r>
      <w:r w:rsidR="00425DEE">
        <w:rPr>
          <w:rFonts w:ascii="Corbel" w:hAnsi="Corbel"/>
          <w:sz w:val="24"/>
          <w:szCs w:val="24"/>
          <w:lang w:val="el-GR"/>
        </w:rPr>
        <w:t xml:space="preserve"> α΄ στίχο</w:t>
      </w:r>
      <w:r w:rsidR="003C71BE">
        <w:rPr>
          <w:rFonts w:ascii="Corbel" w:hAnsi="Corbel"/>
          <w:sz w:val="24"/>
          <w:szCs w:val="24"/>
          <w:lang w:val="el-GR"/>
        </w:rPr>
        <w:t xml:space="preserve">. </w:t>
      </w:r>
      <w:r w:rsidR="00425DEE">
        <w:rPr>
          <w:rFonts w:ascii="Corbel" w:hAnsi="Corbel"/>
          <w:sz w:val="24"/>
          <w:szCs w:val="24"/>
          <w:lang w:val="el-GR"/>
        </w:rPr>
        <w:t>Δεν είναι απαραίτητο να επηρεαστείτε από αυτό ως προς το ύφος. Μπορεί να κινηθείτε πιο «σκεπτικά», πιο ειρωνικά, περισσότερο πεζολογικά, πιο υπαρξιακά ή και με λυρική έξαρση, κ.λπ. Σίγουρα ανατρεπτικά!</w:t>
      </w:r>
    </w:p>
    <w:p w:rsidR="00A70561" w:rsidRDefault="00425DEE" w:rsidP="00F13550">
      <w:pPr>
        <w:jc w:val="both"/>
        <w:rPr>
          <w:rFonts w:ascii="Corbel" w:hAnsi="Corbel"/>
          <w:sz w:val="24"/>
          <w:szCs w:val="24"/>
          <w:lang w:val="el-GR"/>
        </w:rPr>
      </w:pPr>
      <w:r>
        <w:rPr>
          <w:rFonts w:ascii="Corbel" w:hAnsi="Corbel"/>
          <w:sz w:val="24"/>
          <w:szCs w:val="24"/>
          <w:lang w:val="el-GR"/>
        </w:rPr>
        <w:t xml:space="preserve">Το ποίημά σας δεν πρέπει να υπερβαίνει τους 10 στίχους. Βεβαίως μπορεί να είναι μικρότερο. </w:t>
      </w:r>
      <w:bookmarkStart w:id="0" w:name="_GoBack"/>
      <w:bookmarkEnd w:id="0"/>
    </w:p>
    <w:p w:rsidR="009F6151" w:rsidRDefault="009F6151" w:rsidP="00F13550">
      <w:pPr>
        <w:jc w:val="both"/>
        <w:rPr>
          <w:rFonts w:ascii="Corbel" w:hAnsi="Corbel"/>
          <w:sz w:val="24"/>
          <w:szCs w:val="24"/>
          <w:lang w:val="el-GR"/>
        </w:rPr>
      </w:pPr>
    </w:p>
    <w:p w:rsidR="009F6151" w:rsidRDefault="009F6151" w:rsidP="00F13550">
      <w:pPr>
        <w:jc w:val="both"/>
        <w:rPr>
          <w:rFonts w:ascii="Corbel" w:hAnsi="Corbel"/>
          <w:sz w:val="24"/>
          <w:szCs w:val="24"/>
          <w:lang w:val="el-GR"/>
        </w:rPr>
      </w:pPr>
    </w:p>
    <w:p w:rsidR="009F6151" w:rsidRPr="00A70561" w:rsidRDefault="009F6151" w:rsidP="009F6151">
      <w:pPr>
        <w:rPr>
          <w:rFonts w:ascii="Corbel" w:hAnsi="Corbel"/>
          <w:b/>
          <w:sz w:val="28"/>
          <w:szCs w:val="28"/>
          <w:lang w:val="el-GR"/>
        </w:rPr>
      </w:pPr>
      <w:r w:rsidRPr="00A70561">
        <w:rPr>
          <w:rFonts w:ascii="Corbel" w:hAnsi="Corbel"/>
          <w:b/>
          <w:sz w:val="28"/>
          <w:szCs w:val="28"/>
          <w:lang w:val="el-GR"/>
        </w:rPr>
        <w:lastRenderedPageBreak/>
        <w:t>Η ποίησις είναι ανάπτυξι στίλβοντος ποδηλάτου.</w:t>
      </w:r>
    </w:p>
    <w:p w:rsidR="009F6151" w:rsidRDefault="009F6151" w:rsidP="009F6151">
      <w:pPr>
        <w:pStyle w:val="EndnoteText"/>
        <w:rPr>
          <w:lang w:val="el-GR"/>
        </w:rPr>
      </w:pPr>
      <w:r>
        <w:rPr>
          <w:lang w:val="el-GR"/>
        </w:rPr>
        <w:t>--------------------------------------------------------------------------------------------------------------------------------------------------------------------------------------------------------------------------------------------------------------------------------------------------------------------------------------------------------------------------------------------------------------------------------------------------------------------------------------------------------------------------------------------------------------------------------------------------------------------------------------------------------------------------------------------------------------------------------------------------------------------------------------------------------------------------------------------------------------------------------------------------------------------------------------------------------------------------------------------------------------------------------------------------------------------------------------------------------------------------------------------------------------------------------------------------------------------------------------------------------------------------------------------------------------------------------------------------------------------------------------------------------------------------------------------------------------------------------------------------------------------------------------------------------------------------------</w:t>
      </w:r>
    </w:p>
    <w:p w:rsidR="009F6151" w:rsidRDefault="009F6151" w:rsidP="00F13550">
      <w:pPr>
        <w:jc w:val="both"/>
        <w:rPr>
          <w:rFonts w:ascii="Corbel" w:hAnsi="Corbel"/>
          <w:sz w:val="24"/>
          <w:szCs w:val="24"/>
          <w:lang w:val="el-GR"/>
        </w:rPr>
      </w:pPr>
    </w:p>
    <w:p w:rsidR="009F6151" w:rsidRDefault="009F6151" w:rsidP="00F13550">
      <w:pPr>
        <w:jc w:val="both"/>
        <w:rPr>
          <w:rFonts w:ascii="Corbel" w:hAnsi="Corbel"/>
          <w:sz w:val="24"/>
          <w:szCs w:val="24"/>
          <w:lang w:val="el-GR"/>
        </w:rPr>
      </w:pPr>
      <w:r w:rsidRPr="00CB3184">
        <w:rPr>
          <w:noProof/>
        </w:rPr>
        <w:drawing>
          <wp:anchor distT="0" distB="0" distL="114300" distR="114300" simplePos="0" relativeHeight="251660288" behindDoc="1" locked="0" layoutInCell="1" allowOverlap="1" wp14:anchorId="69569F70" wp14:editId="3B2F720A">
            <wp:simplePos x="0" y="0"/>
            <wp:positionH relativeFrom="margin">
              <wp:posOffset>3914775</wp:posOffset>
            </wp:positionH>
            <wp:positionV relativeFrom="paragraph">
              <wp:posOffset>31115</wp:posOffset>
            </wp:positionV>
            <wp:extent cx="2019300" cy="4124325"/>
            <wp:effectExtent l="19050" t="0" r="19050" b="1190625"/>
            <wp:wrapNone/>
            <wp:docPr id="1" name="Picture 1" descr="C:\Users\sidiras\Pictures\ΠΟΔΗΛΑΤΑ\cf80cebfceb4ceaecebbceb1cf84cebf-cf83cf84cebf-ceb4ceb5ceb9cebbceb9cebdcf8c_50x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diras\Pictures\ΠΟΔΗΛΑΤΑ\cf80cebfceb4ceaecebbceb1cf84cebf-cf83cf84cebf-ceb4ceb5ceb9cebbceb9cebdcf8c_50x70.jpg"/>
                    <pic:cNvPicPr>
                      <a:picLocks noChangeAspect="1" noChangeArrowheads="1"/>
                    </pic:cNvPicPr>
                  </pic:nvPicPr>
                  <pic:blipFill>
                    <a:blip r:embed="rId7">
                      <a:extLst>
                        <a:ext uri="{BEBA8EAE-BF5A-486C-A8C5-ECC9F3942E4B}">
                          <a14:imgProps xmlns:a14="http://schemas.microsoft.com/office/drawing/2010/main">
                            <a14:imgLayer r:embed="rId8">
                              <a14:imgEffect>
                                <a14:artisticGlowEdges/>
                              </a14:imgEffect>
                              <a14:imgEffect>
                                <a14:saturation sat="142000"/>
                              </a14:imgEffect>
                            </a14:imgLayer>
                          </a14:imgProps>
                        </a:ext>
                        <a:ext uri="{28A0092B-C50C-407E-A947-70E740481C1C}">
                          <a14:useLocalDpi xmlns:a14="http://schemas.microsoft.com/office/drawing/2010/main" val="0"/>
                        </a:ext>
                      </a:extLst>
                    </a:blip>
                    <a:srcRect/>
                    <a:stretch>
                      <a:fillRect/>
                    </a:stretch>
                  </pic:blipFill>
                  <pic:spPr bwMode="auto">
                    <a:xfrm>
                      <a:off x="0" y="0"/>
                      <a:ext cx="2019300" cy="4124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9F6151" w:rsidRDefault="009F6151" w:rsidP="009F6151">
      <w:pPr>
        <w:jc w:val="right"/>
        <w:rPr>
          <w:rFonts w:ascii="Corbel" w:hAnsi="Corbel"/>
          <w:sz w:val="24"/>
          <w:szCs w:val="24"/>
          <w:lang w:val="el-GR"/>
        </w:rPr>
      </w:pPr>
    </w:p>
    <w:p w:rsidR="009F6151" w:rsidRDefault="009F6151" w:rsidP="00F13550">
      <w:pPr>
        <w:jc w:val="both"/>
        <w:rPr>
          <w:rFonts w:ascii="Corbel" w:hAnsi="Corbel"/>
          <w:sz w:val="24"/>
          <w:szCs w:val="24"/>
          <w:lang w:val="el-GR"/>
        </w:rPr>
      </w:pPr>
    </w:p>
    <w:p w:rsidR="009F6151" w:rsidRDefault="009F6151" w:rsidP="00F13550">
      <w:pPr>
        <w:jc w:val="both"/>
        <w:rPr>
          <w:rFonts w:ascii="Corbel" w:hAnsi="Corbel"/>
          <w:sz w:val="24"/>
          <w:szCs w:val="24"/>
          <w:lang w:val="el-GR"/>
        </w:rPr>
      </w:pPr>
    </w:p>
    <w:p w:rsidR="009F6151" w:rsidRDefault="009F6151" w:rsidP="009F6151">
      <w:pPr>
        <w:ind w:firstLine="720"/>
        <w:jc w:val="both"/>
        <w:rPr>
          <w:rFonts w:ascii="Corbel" w:hAnsi="Corbel"/>
          <w:sz w:val="24"/>
          <w:szCs w:val="24"/>
          <w:lang w:val="el-GR"/>
        </w:rPr>
      </w:pPr>
    </w:p>
    <w:p w:rsidR="009F6151" w:rsidRDefault="009F6151" w:rsidP="00F13550">
      <w:pPr>
        <w:jc w:val="both"/>
        <w:rPr>
          <w:rFonts w:ascii="Corbel" w:hAnsi="Corbel"/>
          <w:sz w:val="24"/>
          <w:szCs w:val="24"/>
          <w:lang w:val="el-GR"/>
        </w:rPr>
      </w:pPr>
    </w:p>
    <w:p w:rsidR="009F6151" w:rsidRDefault="009F6151" w:rsidP="00F13550">
      <w:pPr>
        <w:jc w:val="both"/>
        <w:rPr>
          <w:rFonts w:ascii="Corbel" w:hAnsi="Corbel"/>
          <w:sz w:val="24"/>
          <w:szCs w:val="24"/>
          <w:lang w:val="el-GR"/>
        </w:rPr>
      </w:pPr>
    </w:p>
    <w:p w:rsidR="009F6151" w:rsidRDefault="009F6151" w:rsidP="00F13550">
      <w:pPr>
        <w:jc w:val="both"/>
        <w:rPr>
          <w:rFonts w:ascii="Corbel" w:hAnsi="Corbel"/>
          <w:sz w:val="24"/>
          <w:szCs w:val="24"/>
          <w:lang w:val="el-GR"/>
        </w:rPr>
      </w:pPr>
    </w:p>
    <w:p w:rsidR="009F6151" w:rsidRDefault="009F6151" w:rsidP="00F13550">
      <w:pPr>
        <w:jc w:val="both"/>
        <w:rPr>
          <w:rFonts w:ascii="Corbel" w:hAnsi="Corbel"/>
          <w:sz w:val="24"/>
          <w:szCs w:val="24"/>
          <w:lang w:val="el-GR"/>
        </w:rPr>
      </w:pPr>
    </w:p>
    <w:p w:rsidR="009F6151" w:rsidRDefault="009F6151" w:rsidP="00F13550">
      <w:pPr>
        <w:jc w:val="both"/>
        <w:rPr>
          <w:rFonts w:ascii="Corbel" w:hAnsi="Corbel"/>
          <w:sz w:val="24"/>
          <w:szCs w:val="24"/>
          <w:lang w:val="el-GR"/>
        </w:rPr>
      </w:pPr>
    </w:p>
    <w:p w:rsidR="009F6151" w:rsidRDefault="009F6151" w:rsidP="00F13550">
      <w:pPr>
        <w:jc w:val="both"/>
        <w:rPr>
          <w:rFonts w:ascii="Corbel" w:hAnsi="Corbel"/>
          <w:sz w:val="24"/>
          <w:szCs w:val="24"/>
          <w:lang w:val="el-GR"/>
        </w:rPr>
      </w:pPr>
    </w:p>
    <w:p w:rsidR="009F6151" w:rsidRDefault="009F6151" w:rsidP="00F13550">
      <w:pPr>
        <w:jc w:val="both"/>
        <w:rPr>
          <w:rFonts w:ascii="Corbel" w:hAnsi="Corbel"/>
          <w:sz w:val="24"/>
          <w:szCs w:val="24"/>
          <w:lang w:val="el-GR"/>
        </w:rPr>
      </w:pPr>
    </w:p>
    <w:p w:rsidR="009F6151" w:rsidRDefault="009F6151" w:rsidP="00F13550">
      <w:pPr>
        <w:jc w:val="both"/>
        <w:rPr>
          <w:rFonts w:ascii="Corbel" w:hAnsi="Corbel"/>
          <w:sz w:val="24"/>
          <w:szCs w:val="24"/>
          <w:lang w:val="el-GR"/>
        </w:rPr>
      </w:pPr>
    </w:p>
    <w:p w:rsidR="009F6151" w:rsidRDefault="009F6151" w:rsidP="00F13550">
      <w:pPr>
        <w:jc w:val="both"/>
        <w:rPr>
          <w:rFonts w:ascii="Corbel" w:hAnsi="Corbel"/>
          <w:sz w:val="24"/>
          <w:szCs w:val="24"/>
          <w:lang w:val="el-GR"/>
        </w:rPr>
      </w:pPr>
    </w:p>
    <w:sectPr w:rsidR="009F61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EF" w:rsidRDefault="00E21DEF" w:rsidP="00B30C22">
      <w:pPr>
        <w:spacing w:after="0" w:line="240" w:lineRule="auto"/>
      </w:pPr>
      <w:r>
        <w:separator/>
      </w:r>
    </w:p>
  </w:endnote>
  <w:endnote w:type="continuationSeparator" w:id="0">
    <w:p w:rsidR="00E21DEF" w:rsidRDefault="00E21DEF" w:rsidP="00B30C22">
      <w:pPr>
        <w:spacing w:after="0" w:line="240" w:lineRule="auto"/>
      </w:pPr>
      <w:r>
        <w:continuationSeparator/>
      </w:r>
    </w:p>
  </w:endnote>
  <w:endnote w:id="1">
    <w:p w:rsidR="00CB3184" w:rsidRDefault="00F13550" w:rsidP="009D2EE4">
      <w:pPr>
        <w:pStyle w:val="EndnoteText"/>
        <w:jc w:val="both"/>
        <w:rPr>
          <w:lang w:val="el-GR"/>
        </w:rPr>
      </w:pPr>
      <w:r>
        <w:rPr>
          <w:rStyle w:val="EndnoteReference"/>
        </w:rPr>
        <w:endnoteRef/>
      </w:r>
      <w:r>
        <w:rPr>
          <w:lang w:val="el-GR"/>
        </w:rPr>
        <w:t xml:space="preserve">Ο Ανδρέας Εμπειρίκος (1901-1975) στάθηκε ο </w:t>
      </w:r>
      <w:r w:rsidR="00D5607C">
        <w:rPr>
          <w:lang w:val="el-GR"/>
        </w:rPr>
        <w:t xml:space="preserve">[κατεξοχήν] </w:t>
      </w:r>
      <w:r>
        <w:rPr>
          <w:lang w:val="el-GR"/>
        </w:rPr>
        <w:t xml:space="preserve">εισηγητής του Υπερρεαλισμού στην Ελλάδα (με ορόσημο την </w:t>
      </w:r>
      <w:r w:rsidRPr="00A071F9">
        <w:rPr>
          <w:i/>
          <w:lang w:val="el-GR"/>
        </w:rPr>
        <w:t>Υψικάμινο</w:t>
      </w:r>
      <w:r>
        <w:rPr>
          <w:lang w:val="el-GR"/>
        </w:rPr>
        <w:t xml:space="preserve">) και ένας από τους πρώτους Έλληνες ψυχαναλυτές. Έντονη επίδραση στη σκέψη του και στη γραφή του άσκησε η φροϋδική θεωρία, η οποία μαζί με τα υπερρεαλιστικά μηνύματα τον οδήγησε στο να υιοθετήσει μια γραφή που βασίζεται στον ελεύθερο συνειρμό και την άμεση έκφραση συναισθημάτων χωρίς τη διαμεσολάβηση της λογικής σκέψης (αυτόματη γραφή). Εθνικό Κέντρο Βιβλίου (απόσπασμα από την επίσημη ιστοσελίδα): </w:t>
      </w:r>
      <w:hyperlink r:id="rId1" w:history="1">
        <w:r w:rsidR="00DB374E" w:rsidRPr="004A4089">
          <w:rPr>
            <w:rStyle w:val="Hyperlink"/>
            <w:lang w:val="el-GR"/>
          </w:rPr>
          <w:t>http://www.ekebi.gr/frontoffice/portal.asp?cpage=node&amp;cnode=461&amp;t=172</w:t>
        </w:r>
      </w:hyperlink>
      <w:r>
        <w:rPr>
          <w:lang w:val="el-GR"/>
        </w:rPr>
        <w:t>.</w:t>
      </w:r>
    </w:p>
    <w:p w:rsidR="00CB3184" w:rsidRDefault="00CB3184" w:rsidP="00CB3184">
      <w:pPr>
        <w:pStyle w:val="EndnoteText"/>
        <w:jc w:val="center"/>
        <w:rPr>
          <w:lang w:val="el-GR"/>
        </w:rPr>
      </w:pPr>
    </w:p>
    <w:p w:rsidR="00CB3184" w:rsidRDefault="00CB3184" w:rsidP="00CB3184">
      <w:pPr>
        <w:pStyle w:val="EndnoteText"/>
        <w:jc w:val="center"/>
        <w:rPr>
          <w:lang w:val="el-GR"/>
        </w:rPr>
      </w:pPr>
    </w:p>
    <w:p w:rsidR="00CB3184" w:rsidRPr="00F13550" w:rsidRDefault="00CB3184" w:rsidP="00CB3184">
      <w:pPr>
        <w:pStyle w:val="EndnoteText"/>
        <w:jc w:val="right"/>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EF" w:rsidRDefault="00E21DEF" w:rsidP="00B30C22">
      <w:pPr>
        <w:spacing w:after="0" w:line="240" w:lineRule="auto"/>
      </w:pPr>
      <w:r>
        <w:separator/>
      </w:r>
    </w:p>
  </w:footnote>
  <w:footnote w:type="continuationSeparator" w:id="0">
    <w:p w:rsidR="00E21DEF" w:rsidRDefault="00E21DEF" w:rsidP="00B30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61"/>
    <w:rsid w:val="00022343"/>
    <w:rsid w:val="00171459"/>
    <w:rsid w:val="00172ACA"/>
    <w:rsid w:val="002215F5"/>
    <w:rsid w:val="003C71BE"/>
    <w:rsid w:val="00425DEE"/>
    <w:rsid w:val="004833B0"/>
    <w:rsid w:val="005F2603"/>
    <w:rsid w:val="005F71EE"/>
    <w:rsid w:val="008A1ECC"/>
    <w:rsid w:val="009D2EE4"/>
    <w:rsid w:val="009F6151"/>
    <w:rsid w:val="00A071F9"/>
    <w:rsid w:val="00A70561"/>
    <w:rsid w:val="00A85D25"/>
    <w:rsid w:val="00B30C22"/>
    <w:rsid w:val="00BB530C"/>
    <w:rsid w:val="00CB3184"/>
    <w:rsid w:val="00D5607C"/>
    <w:rsid w:val="00D82DA3"/>
    <w:rsid w:val="00DB374E"/>
    <w:rsid w:val="00DF150C"/>
    <w:rsid w:val="00E21DEF"/>
    <w:rsid w:val="00F13550"/>
    <w:rsid w:val="00F9172F"/>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7CCE"/>
  <w15:chartTrackingRefBased/>
  <w15:docId w15:val="{F557DCC1-FDB5-4405-90FF-79F8B9F9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30C22"/>
    <w:pPr>
      <w:spacing w:after="0" w:line="240" w:lineRule="auto"/>
    </w:pPr>
    <w:rPr>
      <w:sz w:val="20"/>
      <w:szCs w:val="20"/>
    </w:rPr>
  </w:style>
  <w:style w:type="character" w:customStyle="1" w:styleId="EndnoteTextChar">
    <w:name w:val="Endnote Text Char"/>
    <w:basedOn w:val="DefaultParagraphFont"/>
    <w:link w:val="EndnoteText"/>
    <w:uiPriority w:val="99"/>
    <w:rsid w:val="00B30C22"/>
    <w:rPr>
      <w:sz w:val="20"/>
      <w:szCs w:val="20"/>
    </w:rPr>
  </w:style>
  <w:style w:type="character" w:styleId="EndnoteReference">
    <w:name w:val="endnote reference"/>
    <w:basedOn w:val="DefaultParagraphFont"/>
    <w:uiPriority w:val="99"/>
    <w:semiHidden/>
    <w:unhideWhenUsed/>
    <w:rsid w:val="00B30C22"/>
    <w:rPr>
      <w:vertAlign w:val="superscript"/>
    </w:rPr>
  </w:style>
  <w:style w:type="paragraph" w:styleId="Header">
    <w:name w:val="header"/>
    <w:basedOn w:val="Normal"/>
    <w:link w:val="HeaderChar"/>
    <w:uiPriority w:val="99"/>
    <w:unhideWhenUsed/>
    <w:rsid w:val="00F13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550"/>
  </w:style>
  <w:style w:type="paragraph" w:styleId="Footer">
    <w:name w:val="footer"/>
    <w:basedOn w:val="Normal"/>
    <w:link w:val="FooterChar"/>
    <w:uiPriority w:val="99"/>
    <w:unhideWhenUsed/>
    <w:rsid w:val="00F13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550"/>
  </w:style>
  <w:style w:type="character" w:styleId="Hyperlink">
    <w:name w:val="Hyperlink"/>
    <w:basedOn w:val="DefaultParagraphFont"/>
    <w:uiPriority w:val="99"/>
    <w:unhideWhenUsed/>
    <w:rsid w:val="00DB374E"/>
    <w:rPr>
      <w:color w:val="2998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ekebi.gr/frontoffice/portal.asp?cpage=node&amp;cnode=461&amp;t=172"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37933-468E-4598-BF15-6A92A30B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2020-12-21T17:00:00Z</dcterms:created>
  <dcterms:modified xsi:type="dcterms:W3CDTF">2020-12-22T15:17:00Z</dcterms:modified>
</cp:coreProperties>
</file>